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0AE" w:rsidRDefault="001350AE" w:rsidP="00903DAE">
      <w:pPr>
        <w:spacing w:line="480" w:lineRule="auto"/>
        <w:rPr>
          <w:rFonts w:ascii="Times New Roman" w:hAnsi="Times New Roman" w:cs="Times New Roman"/>
          <w:sz w:val="24"/>
          <w:szCs w:val="24"/>
        </w:rPr>
      </w:pPr>
    </w:p>
    <w:p w:rsidR="001350AE" w:rsidRDefault="001350AE" w:rsidP="00903DAE">
      <w:pPr>
        <w:spacing w:line="480" w:lineRule="auto"/>
        <w:rPr>
          <w:rFonts w:ascii="Times New Roman" w:hAnsi="Times New Roman" w:cs="Times New Roman"/>
          <w:sz w:val="24"/>
          <w:szCs w:val="24"/>
        </w:rPr>
      </w:pPr>
    </w:p>
    <w:p w:rsidR="001350AE" w:rsidRDefault="001350AE" w:rsidP="00903DAE">
      <w:pPr>
        <w:spacing w:line="480" w:lineRule="auto"/>
        <w:rPr>
          <w:rFonts w:ascii="Times New Roman" w:hAnsi="Times New Roman" w:cs="Times New Roman"/>
          <w:sz w:val="24"/>
          <w:szCs w:val="24"/>
        </w:rPr>
      </w:pPr>
    </w:p>
    <w:p w:rsidR="001350AE" w:rsidRDefault="001350AE" w:rsidP="00903DAE">
      <w:pPr>
        <w:spacing w:line="480" w:lineRule="auto"/>
        <w:rPr>
          <w:rFonts w:ascii="Times New Roman" w:hAnsi="Times New Roman" w:cs="Times New Roman"/>
          <w:sz w:val="24"/>
          <w:szCs w:val="24"/>
        </w:rPr>
      </w:pPr>
    </w:p>
    <w:p w:rsidR="001350AE" w:rsidRDefault="001350AE" w:rsidP="00903DAE">
      <w:pPr>
        <w:spacing w:line="480" w:lineRule="auto"/>
        <w:rPr>
          <w:rFonts w:ascii="Times New Roman" w:hAnsi="Times New Roman" w:cs="Times New Roman"/>
          <w:sz w:val="24"/>
          <w:szCs w:val="24"/>
        </w:rPr>
      </w:pPr>
    </w:p>
    <w:p w:rsidR="001350AE" w:rsidRDefault="001350AE" w:rsidP="00903DAE">
      <w:pPr>
        <w:spacing w:line="480" w:lineRule="auto"/>
        <w:rPr>
          <w:rFonts w:ascii="Times New Roman" w:hAnsi="Times New Roman" w:cs="Times New Roman"/>
          <w:sz w:val="24"/>
          <w:szCs w:val="24"/>
        </w:rPr>
      </w:pPr>
    </w:p>
    <w:p w:rsidR="001350AE" w:rsidRDefault="001350AE" w:rsidP="00903DAE">
      <w:pPr>
        <w:spacing w:line="480" w:lineRule="auto"/>
        <w:rPr>
          <w:rFonts w:ascii="Times New Roman" w:hAnsi="Times New Roman" w:cs="Times New Roman"/>
          <w:sz w:val="24"/>
          <w:szCs w:val="24"/>
        </w:rPr>
      </w:pPr>
    </w:p>
    <w:p w:rsidR="00C356A9" w:rsidRDefault="00C356A9" w:rsidP="001350AE">
      <w:pPr>
        <w:spacing w:line="480" w:lineRule="auto"/>
        <w:jc w:val="center"/>
        <w:rPr>
          <w:rFonts w:ascii="Times New Roman" w:hAnsi="Times New Roman" w:cs="Times New Roman"/>
          <w:sz w:val="24"/>
          <w:szCs w:val="24"/>
        </w:rPr>
      </w:pPr>
      <w:r w:rsidRPr="00903DAE">
        <w:rPr>
          <w:rFonts w:ascii="Times New Roman" w:hAnsi="Times New Roman" w:cs="Times New Roman"/>
          <w:sz w:val="24"/>
          <w:szCs w:val="24"/>
        </w:rPr>
        <w:t>Discussion</w:t>
      </w:r>
    </w:p>
    <w:p w:rsidR="00331428" w:rsidRDefault="00331428" w:rsidP="001350A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31428" w:rsidRDefault="00331428" w:rsidP="001350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31428" w:rsidRPr="00903DAE" w:rsidRDefault="00331428" w:rsidP="001350AE">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BD4BE9" w:rsidRDefault="00BD4BE9" w:rsidP="00903DAE">
      <w:pPr>
        <w:spacing w:line="480" w:lineRule="auto"/>
        <w:rPr>
          <w:rFonts w:ascii="Times New Roman" w:hAnsi="Times New Roman" w:cs="Times New Roman"/>
          <w:sz w:val="24"/>
          <w:szCs w:val="24"/>
        </w:rPr>
      </w:pPr>
    </w:p>
    <w:p w:rsidR="00BD4BE9" w:rsidRDefault="00BD4BE9" w:rsidP="00903DAE">
      <w:pPr>
        <w:spacing w:line="480" w:lineRule="auto"/>
        <w:rPr>
          <w:rFonts w:ascii="Times New Roman" w:hAnsi="Times New Roman" w:cs="Times New Roman"/>
          <w:sz w:val="24"/>
          <w:szCs w:val="24"/>
        </w:rPr>
      </w:pPr>
    </w:p>
    <w:p w:rsidR="00BD4BE9" w:rsidRDefault="00BD4BE9" w:rsidP="00C43178">
      <w:pPr>
        <w:spacing w:line="480" w:lineRule="auto"/>
        <w:ind w:firstLine="0"/>
        <w:rPr>
          <w:rFonts w:ascii="Times New Roman" w:hAnsi="Times New Roman" w:cs="Times New Roman"/>
          <w:sz w:val="24"/>
          <w:szCs w:val="24"/>
        </w:rPr>
      </w:pPr>
    </w:p>
    <w:p w:rsidR="00C43178" w:rsidRDefault="00C43178" w:rsidP="00C43178">
      <w:pPr>
        <w:spacing w:line="480" w:lineRule="auto"/>
        <w:ind w:firstLine="0"/>
        <w:rPr>
          <w:rFonts w:ascii="Times New Roman" w:hAnsi="Times New Roman" w:cs="Times New Roman"/>
          <w:sz w:val="24"/>
          <w:szCs w:val="24"/>
        </w:rPr>
      </w:pPr>
    </w:p>
    <w:p w:rsidR="0074472A" w:rsidRDefault="0074472A" w:rsidP="00C43178">
      <w:pPr>
        <w:spacing w:line="480" w:lineRule="auto"/>
        <w:ind w:firstLine="0"/>
        <w:rPr>
          <w:rFonts w:ascii="Times New Roman" w:hAnsi="Times New Roman" w:cs="Times New Roman"/>
          <w:sz w:val="24"/>
          <w:szCs w:val="24"/>
        </w:rPr>
      </w:pPr>
    </w:p>
    <w:p w:rsidR="00BD4BE9" w:rsidRDefault="00BD4BE9" w:rsidP="00903DAE">
      <w:pPr>
        <w:spacing w:line="480" w:lineRule="auto"/>
        <w:rPr>
          <w:rFonts w:ascii="Times New Roman" w:hAnsi="Times New Roman" w:cs="Times New Roman"/>
          <w:sz w:val="24"/>
          <w:szCs w:val="24"/>
        </w:rPr>
      </w:pPr>
    </w:p>
    <w:p w:rsidR="00BD4BE9" w:rsidRPr="004A3836" w:rsidRDefault="0074472A" w:rsidP="004A3836">
      <w:pPr>
        <w:spacing w:line="480" w:lineRule="auto"/>
        <w:jc w:val="center"/>
        <w:rPr>
          <w:rFonts w:ascii="Times New Roman" w:hAnsi="Times New Roman" w:cs="Times New Roman"/>
          <w:b/>
          <w:sz w:val="24"/>
          <w:szCs w:val="24"/>
        </w:rPr>
      </w:pPr>
      <w:r w:rsidRPr="004A3836">
        <w:rPr>
          <w:rFonts w:ascii="Times New Roman" w:hAnsi="Times New Roman" w:cs="Times New Roman"/>
          <w:b/>
          <w:sz w:val="24"/>
          <w:szCs w:val="24"/>
        </w:rPr>
        <w:lastRenderedPageBreak/>
        <w:t xml:space="preserve">Human Roots of Ecological </w:t>
      </w:r>
      <w:r w:rsidR="00046281" w:rsidRPr="004A3836">
        <w:rPr>
          <w:rFonts w:ascii="Times New Roman" w:hAnsi="Times New Roman" w:cs="Times New Roman"/>
          <w:b/>
          <w:sz w:val="24"/>
          <w:szCs w:val="24"/>
        </w:rPr>
        <w:t>Crisis</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The human roots of the ecological crisis include technology (creativity and power), the technocratic paradigm of globalization, and the effects and crisis of modern anthropocentrism. Technology refers to the use of technoscience such as electricity, modern medicine, chemical industries, and steam engines to improve the quality of life.  These advances in technology and science show human creativity. Well-directed technoscience has reduced evils that cause harm and restrict human beings. However, it should be noted that biotechnology, nuclear energy, DNA knowledge, and information technology have given human beings incredible power</w:t>
      </w:r>
      <w:r w:rsidR="00264755" w:rsidRPr="00903DAE">
        <w:rPr>
          <w:rFonts w:ascii="Times New Roman" w:hAnsi="Times New Roman" w:cs="Times New Roman"/>
          <w:color w:val="222222"/>
          <w:sz w:val="24"/>
          <w:szCs w:val="24"/>
          <w:shd w:val="clear" w:color="auto" w:fill="FFFFFF"/>
        </w:rPr>
        <w:t xml:space="preserve"> (GOD, 2015)</w:t>
      </w:r>
      <w:r w:rsidRPr="00903DAE">
        <w:rPr>
          <w:rFonts w:ascii="Times New Roman" w:hAnsi="Times New Roman" w:cs="Times New Roman"/>
          <w:sz w:val="24"/>
          <w:szCs w:val="24"/>
        </w:rPr>
        <w:t>.</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There is however nothing to ensure that human beings use this power wisely especially by considering how it is being used. For example, the nuclear bombs released in mid 20th century and the technologies used by Nazism to kill people were not a wise use of power. Many believe that increased power means increased progress insecurity or even welfare. However, the fact is that human beings have received any training on how to use power wisely because technological development has not incorporated human responsibility, conscience, and values.</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 xml:space="preserve">The technocratic paradigm is the way that human beings have viewed technology and its development in line with a one-dimensional and undifferentiated paradigm. This tendency has resulted in many problems in the current world including environmental deterioration. Technology is not neutral because it creates frameworks that condition lifestyles and social lives. It has been difficult to promote various cultural paradigms because the technological paradigm has dominated making it hard to live without its resources. Technology has absorbed everything affecting the capacity to make genuine decisions and diminishing human creativity. The </w:t>
      </w:r>
      <w:r w:rsidRPr="00903DAE">
        <w:rPr>
          <w:rFonts w:ascii="Times New Roman" w:hAnsi="Times New Roman" w:cs="Times New Roman"/>
          <w:sz w:val="24"/>
          <w:szCs w:val="24"/>
        </w:rPr>
        <w:lastRenderedPageBreak/>
        <w:t>technocratic paradigm has also dominated both political and economic life which has contributed to the financial crisis. This will worsen environmental problems such as poverty and global hunger. Technology can be limited and directed to solve environmental problems of pollution, depletion of natural resources, and environmental decay</w:t>
      </w:r>
      <w:r w:rsidR="00705A4C" w:rsidRPr="00903DAE">
        <w:rPr>
          <w:rFonts w:ascii="Times New Roman" w:hAnsi="Times New Roman" w:cs="Times New Roman"/>
          <w:color w:val="222222"/>
          <w:sz w:val="24"/>
          <w:szCs w:val="24"/>
          <w:shd w:val="clear" w:color="auto" w:fill="FFFFFF"/>
        </w:rPr>
        <w:t xml:space="preserve"> (GOD, 2015)</w:t>
      </w:r>
      <w:r w:rsidRPr="00903DAE">
        <w:rPr>
          <w:rFonts w:ascii="Times New Roman" w:hAnsi="Times New Roman" w:cs="Times New Roman"/>
          <w:sz w:val="24"/>
          <w:szCs w:val="24"/>
        </w:rPr>
        <w:t>.</w:t>
      </w:r>
    </w:p>
    <w:p w:rsidR="00C356A9" w:rsidRPr="00745412" w:rsidRDefault="00C356A9" w:rsidP="00745412">
      <w:pPr>
        <w:spacing w:line="480" w:lineRule="auto"/>
        <w:jc w:val="center"/>
        <w:rPr>
          <w:rFonts w:ascii="Times New Roman" w:hAnsi="Times New Roman" w:cs="Times New Roman"/>
          <w:b/>
          <w:sz w:val="24"/>
          <w:szCs w:val="24"/>
        </w:rPr>
      </w:pPr>
      <w:r w:rsidRPr="00745412">
        <w:rPr>
          <w:rFonts w:ascii="Times New Roman" w:hAnsi="Times New Roman" w:cs="Times New Roman"/>
          <w:b/>
          <w:sz w:val="24"/>
          <w:szCs w:val="24"/>
        </w:rPr>
        <w:t>Effect of modern anthropocentrism</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Modern anthropocentrism has prized technology over reality because the technological mind views nature as an insensible order or as a utility object. Modern anthropocentrism has given rise to an incorrect understanding of the association between the world and human beings. It created an impression that the nervous were the ones who cared about protecting nature. Modern anthropocentrism has also resulted in ignorance in monitoring the harm to nature and the environmental effects of human decisions.</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It has also resulted in schizophrenia whereby technocracy finds no value for lesser beings and has no special value for humanity. The relationship between humanity and nature cannot be presumed without alleviating all basic human relationships. Inappropriate anthropocentrism may result in an inappropriate lifestyle. Relativism, as a result of anthropocentrism, views everything to be irrelevant unless it meets the immediate personal interests. Different attitudes may influence each other resulting in social decay and environmental degradation. Relativism also results in people taking advantage of one another which may lead to exploitation hence affecting nature and society negatively.</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 xml:space="preserve">Modern anthropocentrism has replaced human work with technological processes. According to Saint John Paul II, God located man and woman in the garden to preserve it and make it fruitful through tilling. God also created medicines out of the earth which should not be </w:t>
      </w:r>
      <w:r w:rsidRPr="00903DAE">
        <w:rPr>
          <w:rFonts w:ascii="Times New Roman" w:hAnsi="Times New Roman" w:cs="Times New Roman"/>
          <w:sz w:val="24"/>
          <w:szCs w:val="24"/>
        </w:rPr>
        <w:lastRenderedPageBreak/>
        <w:t>despised by men. However, man has wrongly understood work and due to modern anthropocentrism, he has opted for technology in everything including work and medicine.</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Modern anthropocentrism has resulted in new biological technologies such as genetics and the application of technology in agriculture and industry. This has created concerns such as genetic manipulation by biotechnology. It has become difficult to generalize about genetic modification due to genetic mutations. Genetic modification cereals may be harmful to human beings and lead to the destruction of the ecosystem, eradication of diversity production, and economical effects</w:t>
      </w:r>
      <w:r w:rsidR="004B24FA" w:rsidRPr="00903DAE">
        <w:rPr>
          <w:rFonts w:ascii="Times New Roman" w:hAnsi="Times New Roman" w:cs="Times New Roman"/>
          <w:color w:val="222222"/>
          <w:sz w:val="24"/>
          <w:szCs w:val="24"/>
          <w:shd w:val="clear" w:color="auto" w:fill="FFFFFF"/>
        </w:rPr>
        <w:t xml:space="preserve"> (GOD, 2015)</w:t>
      </w:r>
      <w:r w:rsidRPr="00903DAE">
        <w:rPr>
          <w:rFonts w:ascii="Times New Roman" w:hAnsi="Times New Roman" w:cs="Times New Roman"/>
          <w:sz w:val="24"/>
          <w:szCs w:val="24"/>
        </w:rPr>
        <w:t>.</w:t>
      </w:r>
    </w:p>
    <w:p w:rsidR="00C356A9" w:rsidRPr="004F70BF" w:rsidRDefault="00C356A9" w:rsidP="004F70BF">
      <w:pPr>
        <w:spacing w:line="480" w:lineRule="auto"/>
        <w:jc w:val="center"/>
        <w:rPr>
          <w:rFonts w:ascii="Times New Roman" w:hAnsi="Times New Roman" w:cs="Times New Roman"/>
          <w:b/>
          <w:sz w:val="24"/>
          <w:szCs w:val="24"/>
        </w:rPr>
      </w:pPr>
      <w:r w:rsidRPr="004F70BF">
        <w:rPr>
          <w:rFonts w:ascii="Times New Roman" w:hAnsi="Times New Roman" w:cs="Times New Roman"/>
          <w:b/>
          <w:sz w:val="24"/>
          <w:szCs w:val="24"/>
        </w:rPr>
        <w:t>Key Points of the Document</w:t>
      </w:r>
      <w:r w:rsidR="00830BA9">
        <w:rPr>
          <w:rFonts w:ascii="Times New Roman" w:hAnsi="Times New Roman" w:cs="Times New Roman"/>
          <w:b/>
          <w:sz w:val="24"/>
          <w:szCs w:val="24"/>
        </w:rPr>
        <w:t xml:space="preserve"> (Laudato Si 101-158)</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The key points discussed in the Laudato Si include spiritual perspective, effects of climate on the poor, authoritative teaching, Christian and biblical roots of ecology, everything is connected, support of science, criticism of selfishness and indifference, global solidarity and dialogue, and ecological conversion.</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The first point is that the environmental crisis is viewed from a spiritual perspective. The language of faith was brought up in this discussion although the environmental dialogue was framed with political, economic, and scientific language. The second point is about the effects of environmental change on the poor. This point is strongly highlighted on each page of the document and the pope has provided many of these effects of climate change which are mostly experienced by those in developing countries. The third point is about technology whereby technology is seen as key to human existence. Technological processes have effects on the environment and should therefore be used with moderation.</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lastRenderedPageBreak/>
        <w:t>The fourth point is on authoritative teaching whereby people argue that those with knowledge of the environment have no authority. However, Pope states that environmental knowledge is now added to social teaching. The fifth point is about Christian and biblical roots of ecology where Pope argues that discussions about ecology can be found in church and bible traditions. Pope introduces the gospel of creation in chapter two where he leads people in caring for God’s creation as provided in the book of Genesis when man was given the responsibility to till and care for the earth.</w:t>
      </w:r>
    </w:p>
    <w:p w:rsidR="00C356A9"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The sixth point is that everything is connected. Pope links all the human beings to the creation and are part of nature and interacts with it but human decisions have led to the deterioration of the environment. The seventh point is the support of science. The Pope does not prove anything about climate change but instead, he accepts and builds on the developed scientific research by drawing ideas from both church teaching and scientific findings to help people reflect on important questions.</w:t>
      </w:r>
    </w:p>
    <w:p w:rsidR="00765EE1" w:rsidRPr="00903DAE" w:rsidRDefault="00C356A9" w:rsidP="00903DAE">
      <w:pPr>
        <w:spacing w:line="480" w:lineRule="auto"/>
        <w:rPr>
          <w:rFonts w:ascii="Times New Roman" w:hAnsi="Times New Roman" w:cs="Times New Roman"/>
          <w:sz w:val="24"/>
          <w:szCs w:val="24"/>
        </w:rPr>
      </w:pPr>
      <w:r w:rsidRPr="00903DAE">
        <w:rPr>
          <w:rFonts w:ascii="Times New Roman" w:hAnsi="Times New Roman" w:cs="Times New Roman"/>
          <w:sz w:val="24"/>
          <w:szCs w:val="24"/>
        </w:rPr>
        <w:t>The eighth point is about criticism of selfishness and indifference. The Pope critiques those who ignore climate change especially the effects on the poor. The ninth point is global solidarity and dialogue where Pope considers the experiences of different people around the world by referring to the findings of conferences in Africa, Asia, Europe, and America. The last point is on ecological conversion where Pope addresses everyone in the world and calls for a new way of looking at things and move towards ecological conversion by listening to the cry of the earth and the cry of the poor.</w:t>
      </w:r>
    </w:p>
    <w:p w:rsidR="00F62864" w:rsidRDefault="00F62864" w:rsidP="00903DAE">
      <w:pPr>
        <w:spacing w:line="480" w:lineRule="auto"/>
        <w:rPr>
          <w:rFonts w:ascii="Times New Roman" w:hAnsi="Times New Roman" w:cs="Times New Roman"/>
          <w:sz w:val="24"/>
          <w:szCs w:val="24"/>
        </w:rPr>
      </w:pPr>
    </w:p>
    <w:p w:rsidR="00F62864" w:rsidRDefault="00F62864" w:rsidP="00903DAE">
      <w:pPr>
        <w:spacing w:line="480" w:lineRule="auto"/>
        <w:rPr>
          <w:rFonts w:ascii="Times New Roman" w:hAnsi="Times New Roman" w:cs="Times New Roman"/>
          <w:sz w:val="24"/>
          <w:szCs w:val="24"/>
        </w:rPr>
      </w:pPr>
    </w:p>
    <w:p w:rsidR="00DA003C" w:rsidRPr="00F62864" w:rsidRDefault="00DA003C" w:rsidP="00F62864">
      <w:pPr>
        <w:spacing w:line="480" w:lineRule="auto"/>
        <w:jc w:val="center"/>
        <w:rPr>
          <w:rFonts w:ascii="Times New Roman" w:hAnsi="Times New Roman" w:cs="Times New Roman"/>
          <w:b/>
          <w:sz w:val="24"/>
          <w:szCs w:val="24"/>
        </w:rPr>
      </w:pPr>
      <w:r w:rsidRPr="00F62864">
        <w:rPr>
          <w:rFonts w:ascii="Times New Roman" w:hAnsi="Times New Roman" w:cs="Times New Roman"/>
          <w:b/>
          <w:sz w:val="24"/>
          <w:szCs w:val="24"/>
        </w:rPr>
        <w:lastRenderedPageBreak/>
        <w:t>Reference</w:t>
      </w:r>
      <w:r w:rsidR="00E167F5" w:rsidRPr="00F62864">
        <w:rPr>
          <w:rFonts w:ascii="Times New Roman" w:hAnsi="Times New Roman" w:cs="Times New Roman"/>
          <w:b/>
          <w:sz w:val="24"/>
          <w:szCs w:val="24"/>
        </w:rPr>
        <w:t>s</w:t>
      </w:r>
    </w:p>
    <w:p w:rsidR="00DA003C" w:rsidRPr="00903DAE" w:rsidRDefault="00ED73B3" w:rsidP="00903DAE">
      <w:pPr>
        <w:spacing w:line="480" w:lineRule="auto"/>
        <w:ind w:left="720" w:hanging="720"/>
        <w:rPr>
          <w:rFonts w:ascii="Times New Roman" w:hAnsi="Times New Roman" w:cs="Times New Roman"/>
          <w:color w:val="222222"/>
          <w:sz w:val="24"/>
          <w:szCs w:val="24"/>
          <w:shd w:val="clear" w:color="auto" w:fill="FFFFFF"/>
        </w:rPr>
      </w:pPr>
      <w:r w:rsidRPr="00903DAE">
        <w:rPr>
          <w:rFonts w:ascii="Times New Roman" w:hAnsi="Times New Roman" w:cs="Times New Roman"/>
          <w:color w:val="222222"/>
          <w:sz w:val="24"/>
          <w:szCs w:val="24"/>
          <w:shd w:val="clear" w:color="auto" w:fill="FFFFFF"/>
        </w:rPr>
        <w:t>GOD, A. (2015). Encyclical letter Laudato Si’of the Holy Father Francis on care for our common home.</w:t>
      </w:r>
    </w:p>
    <w:p w:rsidR="00B343E4" w:rsidRPr="00903DAE" w:rsidRDefault="00B343E4" w:rsidP="00903DAE">
      <w:pPr>
        <w:spacing w:line="480" w:lineRule="auto"/>
        <w:ind w:left="720" w:hanging="720"/>
        <w:rPr>
          <w:rFonts w:ascii="Times New Roman" w:hAnsi="Times New Roman" w:cs="Times New Roman"/>
          <w:sz w:val="24"/>
          <w:szCs w:val="24"/>
        </w:rPr>
      </w:pPr>
      <w:r w:rsidRPr="00903DAE">
        <w:rPr>
          <w:rFonts w:ascii="Times New Roman" w:hAnsi="Times New Roman" w:cs="Times New Roman"/>
          <w:color w:val="1D1D1D"/>
          <w:sz w:val="24"/>
          <w:szCs w:val="24"/>
          <w:shd w:val="clear" w:color="auto" w:fill="FFFFFF"/>
        </w:rPr>
        <w:t> </w:t>
      </w:r>
      <w:hyperlink r:id="rId6" w:tgtFrame="_blank" w:history="1">
        <w:r w:rsidRPr="00903DAE">
          <w:rPr>
            <w:rStyle w:val="Hyperlink"/>
            <w:rFonts w:ascii="Times New Roman" w:hAnsi="Times New Roman" w:cs="Times New Roman"/>
            <w:color w:val="1155CC"/>
            <w:sz w:val="24"/>
            <w:szCs w:val="24"/>
            <w:shd w:val="clear" w:color="auto" w:fill="FFFFFF"/>
          </w:rPr>
          <w:t>https://www.youtube.com/watch?v=a_lqFTYLc_4</w:t>
        </w:r>
      </w:hyperlink>
      <w:r w:rsidRPr="00903DAE">
        <w:rPr>
          <w:rFonts w:ascii="Times New Roman" w:hAnsi="Times New Roman" w:cs="Times New Roman"/>
          <w:color w:val="1D1D1D"/>
          <w:sz w:val="24"/>
          <w:szCs w:val="24"/>
          <w:shd w:val="clear" w:color="auto" w:fill="FFFFFF"/>
        </w:rPr>
        <w:t> </w:t>
      </w:r>
    </w:p>
    <w:sectPr w:rsidR="00B343E4" w:rsidRPr="00903DAE" w:rsidSect="00903D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3964" w:rsidRDefault="00CF3964" w:rsidP="00903DAE">
      <w:pPr>
        <w:spacing w:after="0" w:line="240" w:lineRule="auto"/>
      </w:pPr>
      <w:r>
        <w:separator/>
      </w:r>
    </w:p>
  </w:endnote>
  <w:endnote w:type="continuationSeparator" w:id="1">
    <w:p w:rsidR="00CF3964" w:rsidRDefault="00CF3964" w:rsidP="00903D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3964" w:rsidRDefault="00CF3964" w:rsidP="00903DAE">
      <w:pPr>
        <w:spacing w:after="0" w:line="240" w:lineRule="auto"/>
      </w:pPr>
      <w:r>
        <w:separator/>
      </w:r>
    </w:p>
  </w:footnote>
  <w:footnote w:type="continuationSeparator" w:id="1">
    <w:p w:rsidR="00CF3964" w:rsidRDefault="00CF3964" w:rsidP="00903D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439972"/>
      <w:docPartObj>
        <w:docPartGallery w:val="Page Numbers (Top of Page)"/>
        <w:docPartUnique/>
      </w:docPartObj>
    </w:sdtPr>
    <w:sdtContent>
      <w:p w:rsidR="00903DAE" w:rsidRDefault="00903DAE" w:rsidP="00903DAE">
        <w:pPr>
          <w:pStyle w:val="Header"/>
          <w:ind w:firstLine="0"/>
        </w:pPr>
        <w:r w:rsidRPr="00903DAE">
          <w:rPr>
            <w:rFonts w:ascii="Times New Roman" w:hAnsi="Times New Roman" w:cs="Times New Roman"/>
            <w:sz w:val="24"/>
            <w:szCs w:val="24"/>
          </w:rPr>
          <w:t>Discussion</w:t>
        </w:r>
        <w:r>
          <w:rPr>
            <w:rFonts w:ascii="Times New Roman" w:hAnsi="Times New Roman" w:cs="Times New Roman"/>
            <w:sz w:val="24"/>
            <w:szCs w:val="24"/>
          </w:rPr>
          <w:t xml:space="preserve">                                                                                                                                       </w:t>
        </w:r>
        <w:r>
          <w:t xml:space="preserve"> </w:t>
        </w:r>
        <w:fldSimple w:instr=" PAGE   \* MERGEFORMAT ">
          <w:r w:rsidR="00F62864">
            <w:rPr>
              <w:noProof/>
            </w:rPr>
            <w:t>6</w:t>
          </w:r>
        </w:fldSimple>
      </w:p>
    </w:sdtContent>
  </w:sdt>
  <w:p w:rsidR="00903DAE" w:rsidRDefault="00903D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DAE" w:rsidRPr="00903DAE" w:rsidRDefault="00903DAE" w:rsidP="00903DAE">
    <w:pPr>
      <w:pStyle w:val="Header"/>
      <w:ind w:firstLine="0"/>
      <w:rPr>
        <w:rFonts w:ascii="Times New Roman" w:hAnsi="Times New Roman" w:cs="Times New Roman"/>
        <w:sz w:val="24"/>
        <w:szCs w:val="24"/>
      </w:rPr>
    </w:pPr>
    <w:r w:rsidRPr="00903DAE">
      <w:rPr>
        <w:rFonts w:ascii="Times New Roman" w:hAnsi="Times New Roman" w:cs="Times New Roman"/>
        <w:sz w:val="24"/>
        <w:szCs w:val="24"/>
      </w:rPr>
      <w:t xml:space="preserve">Running Head: </w:t>
    </w:r>
    <w:r w:rsidRPr="00903DAE">
      <w:rPr>
        <w:rFonts w:ascii="Times New Roman" w:hAnsi="Times New Roman" w:cs="Times New Roman"/>
        <w:b/>
        <w:sz w:val="24"/>
        <w:szCs w:val="24"/>
      </w:rPr>
      <w:t>DISCUSSION</w:t>
    </w:r>
    <w:r w:rsidRPr="00903DAE">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31AEF"/>
    <w:rsid w:val="000113E2"/>
    <w:rsid w:val="00032838"/>
    <w:rsid w:val="00032BAE"/>
    <w:rsid w:val="00045900"/>
    <w:rsid w:val="00046281"/>
    <w:rsid w:val="00057E1C"/>
    <w:rsid w:val="00065E28"/>
    <w:rsid w:val="00070600"/>
    <w:rsid w:val="00072478"/>
    <w:rsid w:val="000766A0"/>
    <w:rsid w:val="00077767"/>
    <w:rsid w:val="00086DEF"/>
    <w:rsid w:val="000D3DC4"/>
    <w:rsid w:val="000F14FD"/>
    <w:rsid w:val="000F2E0C"/>
    <w:rsid w:val="000F3085"/>
    <w:rsid w:val="00104EE4"/>
    <w:rsid w:val="001053C8"/>
    <w:rsid w:val="001055B3"/>
    <w:rsid w:val="001131E8"/>
    <w:rsid w:val="00117C88"/>
    <w:rsid w:val="00130CC8"/>
    <w:rsid w:val="001350AE"/>
    <w:rsid w:val="00137A8A"/>
    <w:rsid w:val="00155308"/>
    <w:rsid w:val="00156B2A"/>
    <w:rsid w:val="00175149"/>
    <w:rsid w:val="00186C19"/>
    <w:rsid w:val="001A71A2"/>
    <w:rsid w:val="001B42E3"/>
    <w:rsid w:val="001C224E"/>
    <w:rsid w:val="001C3BDB"/>
    <w:rsid w:val="001D3EA1"/>
    <w:rsid w:val="001D4C11"/>
    <w:rsid w:val="001D7909"/>
    <w:rsid w:val="002106C6"/>
    <w:rsid w:val="002362E8"/>
    <w:rsid w:val="00237785"/>
    <w:rsid w:val="002521C2"/>
    <w:rsid w:val="00263900"/>
    <w:rsid w:val="00264755"/>
    <w:rsid w:val="00265A5B"/>
    <w:rsid w:val="002A07F4"/>
    <w:rsid w:val="002A46A7"/>
    <w:rsid w:val="002A60C1"/>
    <w:rsid w:val="002B3728"/>
    <w:rsid w:val="002B5541"/>
    <w:rsid w:val="002C2723"/>
    <w:rsid w:val="002C3B75"/>
    <w:rsid w:val="002D1B9D"/>
    <w:rsid w:val="002E481F"/>
    <w:rsid w:val="002E50DA"/>
    <w:rsid w:val="002F4A92"/>
    <w:rsid w:val="00300E64"/>
    <w:rsid w:val="0030134C"/>
    <w:rsid w:val="00316C29"/>
    <w:rsid w:val="00320A24"/>
    <w:rsid w:val="00320A6C"/>
    <w:rsid w:val="00331428"/>
    <w:rsid w:val="00346A92"/>
    <w:rsid w:val="00353ED4"/>
    <w:rsid w:val="003623E5"/>
    <w:rsid w:val="00365D47"/>
    <w:rsid w:val="00372E9E"/>
    <w:rsid w:val="00392A5E"/>
    <w:rsid w:val="003C03ED"/>
    <w:rsid w:val="003C0C0C"/>
    <w:rsid w:val="003C454E"/>
    <w:rsid w:val="003D1A65"/>
    <w:rsid w:val="003D6867"/>
    <w:rsid w:val="003F6A89"/>
    <w:rsid w:val="004109AF"/>
    <w:rsid w:val="00420A59"/>
    <w:rsid w:val="004431BF"/>
    <w:rsid w:val="004636DF"/>
    <w:rsid w:val="004659DE"/>
    <w:rsid w:val="00476CB4"/>
    <w:rsid w:val="00487F07"/>
    <w:rsid w:val="0049127C"/>
    <w:rsid w:val="004927B2"/>
    <w:rsid w:val="004A015F"/>
    <w:rsid w:val="004A3836"/>
    <w:rsid w:val="004A499E"/>
    <w:rsid w:val="004A61BD"/>
    <w:rsid w:val="004B130D"/>
    <w:rsid w:val="004B24FA"/>
    <w:rsid w:val="004C70DD"/>
    <w:rsid w:val="004E70B4"/>
    <w:rsid w:val="004F70BF"/>
    <w:rsid w:val="00532E29"/>
    <w:rsid w:val="00535FC1"/>
    <w:rsid w:val="00540CC9"/>
    <w:rsid w:val="005610BB"/>
    <w:rsid w:val="00562C55"/>
    <w:rsid w:val="005760EC"/>
    <w:rsid w:val="005813F0"/>
    <w:rsid w:val="00582495"/>
    <w:rsid w:val="00584EF7"/>
    <w:rsid w:val="005B1E02"/>
    <w:rsid w:val="005B55C5"/>
    <w:rsid w:val="005C7B36"/>
    <w:rsid w:val="005E3026"/>
    <w:rsid w:val="005F4A9B"/>
    <w:rsid w:val="00605797"/>
    <w:rsid w:val="006270AB"/>
    <w:rsid w:val="006321F2"/>
    <w:rsid w:val="00634051"/>
    <w:rsid w:val="006460E7"/>
    <w:rsid w:val="0065473A"/>
    <w:rsid w:val="0065694D"/>
    <w:rsid w:val="0066212D"/>
    <w:rsid w:val="0067039A"/>
    <w:rsid w:val="006722CE"/>
    <w:rsid w:val="006754ED"/>
    <w:rsid w:val="006A25B2"/>
    <w:rsid w:val="006A4901"/>
    <w:rsid w:val="006A5816"/>
    <w:rsid w:val="006B0F8F"/>
    <w:rsid w:val="006B55E2"/>
    <w:rsid w:val="006D7D46"/>
    <w:rsid w:val="006E0F74"/>
    <w:rsid w:val="006E3260"/>
    <w:rsid w:val="00704549"/>
    <w:rsid w:val="00704FA3"/>
    <w:rsid w:val="00705A4C"/>
    <w:rsid w:val="0070741F"/>
    <w:rsid w:val="007244F4"/>
    <w:rsid w:val="00725698"/>
    <w:rsid w:val="00726B42"/>
    <w:rsid w:val="007270A3"/>
    <w:rsid w:val="0074472A"/>
    <w:rsid w:val="00745412"/>
    <w:rsid w:val="00765EE1"/>
    <w:rsid w:val="00787F06"/>
    <w:rsid w:val="00792840"/>
    <w:rsid w:val="007C51A4"/>
    <w:rsid w:val="007D7528"/>
    <w:rsid w:val="007F008F"/>
    <w:rsid w:val="007F1455"/>
    <w:rsid w:val="007F239C"/>
    <w:rsid w:val="007F7896"/>
    <w:rsid w:val="008121B9"/>
    <w:rsid w:val="00830BA9"/>
    <w:rsid w:val="00831481"/>
    <w:rsid w:val="0083764F"/>
    <w:rsid w:val="00840F72"/>
    <w:rsid w:val="008475B0"/>
    <w:rsid w:val="00851656"/>
    <w:rsid w:val="008655CF"/>
    <w:rsid w:val="0089686A"/>
    <w:rsid w:val="008A5E3E"/>
    <w:rsid w:val="008B0C94"/>
    <w:rsid w:val="008C5CE8"/>
    <w:rsid w:val="00903DAE"/>
    <w:rsid w:val="00911236"/>
    <w:rsid w:val="00917B8C"/>
    <w:rsid w:val="00920EED"/>
    <w:rsid w:val="00922E54"/>
    <w:rsid w:val="00924F9A"/>
    <w:rsid w:val="00935278"/>
    <w:rsid w:val="00945E75"/>
    <w:rsid w:val="00955FE2"/>
    <w:rsid w:val="009604B7"/>
    <w:rsid w:val="00961845"/>
    <w:rsid w:val="00964EA5"/>
    <w:rsid w:val="0097183A"/>
    <w:rsid w:val="009911ED"/>
    <w:rsid w:val="00995E06"/>
    <w:rsid w:val="00996962"/>
    <w:rsid w:val="009A74C5"/>
    <w:rsid w:val="009C145F"/>
    <w:rsid w:val="009E0AA0"/>
    <w:rsid w:val="009E368B"/>
    <w:rsid w:val="009E395D"/>
    <w:rsid w:val="009F282F"/>
    <w:rsid w:val="009F73E3"/>
    <w:rsid w:val="00A0094F"/>
    <w:rsid w:val="00A33B0C"/>
    <w:rsid w:val="00A428E6"/>
    <w:rsid w:val="00A434AC"/>
    <w:rsid w:val="00A5270E"/>
    <w:rsid w:val="00A6575E"/>
    <w:rsid w:val="00A71278"/>
    <w:rsid w:val="00A72C03"/>
    <w:rsid w:val="00A801F4"/>
    <w:rsid w:val="00A831B8"/>
    <w:rsid w:val="00A92831"/>
    <w:rsid w:val="00A94B8F"/>
    <w:rsid w:val="00AB02A6"/>
    <w:rsid w:val="00AB241B"/>
    <w:rsid w:val="00AB7504"/>
    <w:rsid w:val="00AC2B7C"/>
    <w:rsid w:val="00AD028B"/>
    <w:rsid w:val="00AD5E37"/>
    <w:rsid w:val="00AE6FFC"/>
    <w:rsid w:val="00AE7AA0"/>
    <w:rsid w:val="00AF070E"/>
    <w:rsid w:val="00B13FE9"/>
    <w:rsid w:val="00B167D8"/>
    <w:rsid w:val="00B25AA8"/>
    <w:rsid w:val="00B31835"/>
    <w:rsid w:val="00B33038"/>
    <w:rsid w:val="00B343E4"/>
    <w:rsid w:val="00B404E8"/>
    <w:rsid w:val="00B46B26"/>
    <w:rsid w:val="00B53DAE"/>
    <w:rsid w:val="00B55CC6"/>
    <w:rsid w:val="00B63511"/>
    <w:rsid w:val="00B70EB2"/>
    <w:rsid w:val="00B718BF"/>
    <w:rsid w:val="00B83A07"/>
    <w:rsid w:val="00B84E35"/>
    <w:rsid w:val="00B8564A"/>
    <w:rsid w:val="00B93753"/>
    <w:rsid w:val="00B97A4E"/>
    <w:rsid w:val="00BA4DC8"/>
    <w:rsid w:val="00BD4BE9"/>
    <w:rsid w:val="00BE6E5A"/>
    <w:rsid w:val="00BF5E79"/>
    <w:rsid w:val="00BF6CA7"/>
    <w:rsid w:val="00BF73BA"/>
    <w:rsid w:val="00C03666"/>
    <w:rsid w:val="00C102DF"/>
    <w:rsid w:val="00C21485"/>
    <w:rsid w:val="00C27A7E"/>
    <w:rsid w:val="00C356A9"/>
    <w:rsid w:val="00C43178"/>
    <w:rsid w:val="00C46235"/>
    <w:rsid w:val="00C46A1C"/>
    <w:rsid w:val="00C50BC2"/>
    <w:rsid w:val="00C525A4"/>
    <w:rsid w:val="00C565F5"/>
    <w:rsid w:val="00C67FF6"/>
    <w:rsid w:val="00C85F1B"/>
    <w:rsid w:val="00C86C41"/>
    <w:rsid w:val="00C87F1C"/>
    <w:rsid w:val="00C97C1C"/>
    <w:rsid w:val="00CA0FBD"/>
    <w:rsid w:val="00CD006F"/>
    <w:rsid w:val="00CF3964"/>
    <w:rsid w:val="00D06563"/>
    <w:rsid w:val="00D070EE"/>
    <w:rsid w:val="00D11170"/>
    <w:rsid w:val="00D124B9"/>
    <w:rsid w:val="00D3017C"/>
    <w:rsid w:val="00D31AEF"/>
    <w:rsid w:val="00D32C4D"/>
    <w:rsid w:val="00D44132"/>
    <w:rsid w:val="00D51883"/>
    <w:rsid w:val="00D51D41"/>
    <w:rsid w:val="00D660FB"/>
    <w:rsid w:val="00D7714D"/>
    <w:rsid w:val="00D90915"/>
    <w:rsid w:val="00D912CE"/>
    <w:rsid w:val="00DA003C"/>
    <w:rsid w:val="00DA11D1"/>
    <w:rsid w:val="00DB3375"/>
    <w:rsid w:val="00DD6232"/>
    <w:rsid w:val="00DD733A"/>
    <w:rsid w:val="00DE30E0"/>
    <w:rsid w:val="00DE795E"/>
    <w:rsid w:val="00DF0A1D"/>
    <w:rsid w:val="00E04876"/>
    <w:rsid w:val="00E04CDB"/>
    <w:rsid w:val="00E167F5"/>
    <w:rsid w:val="00E223F8"/>
    <w:rsid w:val="00E35269"/>
    <w:rsid w:val="00E4285A"/>
    <w:rsid w:val="00E514ED"/>
    <w:rsid w:val="00E52517"/>
    <w:rsid w:val="00E60330"/>
    <w:rsid w:val="00E71C5C"/>
    <w:rsid w:val="00E74F53"/>
    <w:rsid w:val="00E87967"/>
    <w:rsid w:val="00E9065C"/>
    <w:rsid w:val="00E92716"/>
    <w:rsid w:val="00E92812"/>
    <w:rsid w:val="00EA0343"/>
    <w:rsid w:val="00EA2C4D"/>
    <w:rsid w:val="00EA2EE5"/>
    <w:rsid w:val="00EA3F25"/>
    <w:rsid w:val="00EB61B1"/>
    <w:rsid w:val="00EC57C7"/>
    <w:rsid w:val="00EC7CC1"/>
    <w:rsid w:val="00ED73B3"/>
    <w:rsid w:val="00ED7AF5"/>
    <w:rsid w:val="00EE382C"/>
    <w:rsid w:val="00EE63B8"/>
    <w:rsid w:val="00F24CA0"/>
    <w:rsid w:val="00F2704D"/>
    <w:rsid w:val="00F27219"/>
    <w:rsid w:val="00F3465F"/>
    <w:rsid w:val="00F4328A"/>
    <w:rsid w:val="00F43ABD"/>
    <w:rsid w:val="00F5482B"/>
    <w:rsid w:val="00F602C4"/>
    <w:rsid w:val="00F62864"/>
    <w:rsid w:val="00F76954"/>
    <w:rsid w:val="00F92C7F"/>
    <w:rsid w:val="00F94606"/>
    <w:rsid w:val="00FA6477"/>
    <w:rsid w:val="00FA6DA0"/>
    <w:rsid w:val="00FC0F4C"/>
    <w:rsid w:val="00FE0B73"/>
    <w:rsid w:val="00FE16EE"/>
    <w:rsid w:val="00FE43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24E"/>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43E4"/>
    <w:rPr>
      <w:color w:val="0000FF"/>
      <w:u w:val="single"/>
    </w:rPr>
  </w:style>
  <w:style w:type="paragraph" w:styleId="Header">
    <w:name w:val="header"/>
    <w:basedOn w:val="Normal"/>
    <w:link w:val="HeaderChar"/>
    <w:uiPriority w:val="99"/>
    <w:unhideWhenUsed/>
    <w:rsid w:val="00903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DAE"/>
  </w:style>
  <w:style w:type="paragraph" w:styleId="Footer">
    <w:name w:val="footer"/>
    <w:basedOn w:val="Normal"/>
    <w:link w:val="FooterChar"/>
    <w:uiPriority w:val="99"/>
    <w:semiHidden/>
    <w:unhideWhenUsed/>
    <w:rsid w:val="00903D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3D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_lqFTYLc_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6</Pages>
  <Words>1107</Words>
  <Characters>6315</Characters>
  <Application>Microsoft Office Word</Application>
  <DocSecurity>0</DocSecurity>
  <Lines>52</Lines>
  <Paragraphs>14</Paragraphs>
  <ScaleCrop>false</ScaleCrop>
  <Company/>
  <LinksUpToDate>false</LinksUpToDate>
  <CharactersWithSpaces>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304</cp:revision>
  <dcterms:created xsi:type="dcterms:W3CDTF">2021-10-10T22:12:00Z</dcterms:created>
  <dcterms:modified xsi:type="dcterms:W3CDTF">2021-10-11T02:52:00Z</dcterms:modified>
</cp:coreProperties>
</file>